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B7" w:rsidRDefault="008564B7">
      <w:pPr>
        <w:rPr>
          <w:b/>
        </w:rPr>
      </w:pPr>
      <w:r>
        <w:rPr>
          <w:b/>
        </w:rPr>
        <w:t>Geometry/Algebra 2</w:t>
      </w:r>
    </w:p>
    <w:p w:rsidR="008564B7" w:rsidRDefault="008564B7">
      <w:pPr>
        <w:rPr>
          <w:b/>
        </w:rPr>
      </w:pPr>
      <w:r>
        <w:rPr>
          <w:b/>
        </w:rPr>
        <w:t>Section 7.7, Solve Right Triangles, p 483</w:t>
      </w:r>
    </w:p>
    <w:p w:rsidR="00ED6B1D" w:rsidRPr="00ED6B1D" w:rsidRDefault="00ED6B1D" w:rsidP="00ED6B1D">
      <w:pPr>
        <w:rPr>
          <w:b/>
          <w:color w:val="000000"/>
        </w:rPr>
      </w:pPr>
      <w:proofErr w:type="gramStart"/>
      <w:r w:rsidRPr="00ED6B1D">
        <w:rPr>
          <w:b/>
          <w:color w:val="000000"/>
        </w:rPr>
        <w:t>p</w:t>
      </w:r>
      <w:proofErr w:type="gramEnd"/>
      <w:r w:rsidRPr="00ED6B1D">
        <w:rPr>
          <w:b/>
          <w:color w:val="000000"/>
        </w:rPr>
        <w:t xml:space="preserve"> 486-88 #19-28 and #34, 36, 38 and 40</w:t>
      </w:r>
    </w:p>
    <w:p w:rsidR="00445268" w:rsidRDefault="00ED6B1D">
      <w:r>
        <w:t xml:space="preserve">19. </w:t>
      </w:r>
      <w:r>
        <w:tab/>
      </w:r>
      <w:r w:rsidR="00445268" w:rsidRPr="00445268">
        <w:rPr>
          <w:position w:val="-4"/>
        </w:rPr>
        <w:object w:dxaOrig="4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pt;height:12pt" o:ole="">
            <v:imagedata r:id="rId4" r:pict="rId5" o:title=""/>
          </v:shape>
          <o:OLEObject Type="Embed" ProgID="Equation.DSMT4" ShapeID="_x0000_i1027" DrawAspect="Content" ObjectID="_1231437032" r:id="rId6"/>
        </w:object>
      </w:r>
      <w:r w:rsidR="00445268">
        <w:t xml:space="preserve"> </w:t>
      </w:r>
      <w:proofErr w:type="gramStart"/>
      <w:r w:rsidR="00445268">
        <w:t>should</w:t>
      </w:r>
      <w:proofErr w:type="gramEnd"/>
      <w:r w:rsidR="00445268">
        <w:t xml:space="preserve"> have been used instead of </w:t>
      </w:r>
      <w:r w:rsidR="00445268" w:rsidRPr="00445268">
        <w:rPr>
          <w:position w:val="-8"/>
        </w:rPr>
        <w:object w:dxaOrig="480" w:dyaOrig="280">
          <v:shape id="_x0000_i1030" type="#_x0000_t75" style="width:24pt;height:14pt" o:ole="">
            <v:imagedata r:id="rId7" r:pict="rId8" o:title=""/>
          </v:shape>
          <o:OLEObject Type="Embed" ProgID="Equation.DSMT4" ShapeID="_x0000_i1030" DrawAspect="Content" ObjectID="_1231437033" r:id="rId9"/>
        </w:object>
      </w:r>
      <w:r w:rsidR="00445268">
        <w:t xml:space="preserve"> </w:t>
      </w:r>
      <w:r w:rsidR="00445268" w:rsidRPr="00445268">
        <w:rPr>
          <w:position w:val="-24"/>
        </w:rPr>
        <w:object w:dxaOrig="1520" w:dyaOrig="620">
          <v:shape id="_x0000_i1033" type="#_x0000_t75" style="width:76pt;height:31pt" o:ole="">
            <v:imagedata r:id="rId10" r:pict="rId11" o:title=""/>
          </v:shape>
          <o:OLEObject Type="Embed" ProgID="Equation.DSMT4" ShapeID="_x0000_i1033" DrawAspect="Content" ObjectID="_1231437034" r:id="rId12"/>
        </w:object>
      </w:r>
    </w:p>
    <w:p w:rsidR="00445268" w:rsidRDefault="00445268"/>
    <w:p w:rsidR="00445268" w:rsidRDefault="00445268">
      <w:r>
        <w:t xml:space="preserve">20. </w:t>
      </w:r>
      <w:r>
        <w:tab/>
        <w:t xml:space="preserve">To determine the measure of angle </w:t>
      </w:r>
      <w:r w:rsidRPr="00445268">
        <w:rPr>
          <w:position w:val="-4"/>
        </w:rPr>
        <w:object w:dxaOrig="240" w:dyaOrig="240">
          <v:shape id="_x0000_i1036" type="#_x0000_t75" style="width:12pt;height:12pt" o:ole="">
            <v:imagedata r:id="rId13" r:pict="rId14" o:title=""/>
          </v:shape>
          <o:OLEObject Type="Embed" ProgID="Equation.DSMT4" ShapeID="_x0000_i1036" DrawAspect="Content" ObjectID="_1231437035" r:id="rId15"/>
        </w:object>
      </w:r>
      <w:r>
        <w:t xml:space="preserve"> using cosine, the ratio is adjacent over hypotenuse</w:t>
      </w:r>
      <w:proofErr w:type="gramStart"/>
      <w:r>
        <w:t>;</w:t>
      </w:r>
      <w:proofErr w:type="gramEnd"/>
      <w:r>
        <w:t xml:space="preserve"> </w:t>
      </w:r>
      <w:r w:rsidRPr="00445268">
        <w:rPr>
          <w:position w:val="-24"/>
        </w:rPr>
        <w:object w:dxaOrig="1260" w:dyaOrig="620">
          <v:shape id="_x0000_i1039" type="#_x0000_t75" style="width:63pt;height:31pt" o:ole="">
            <v:imagedata r:id="rId16" r:pict="rId17" o:title=""/>
          </v:shape>
          <o:OLEObject Type="Embed" ProgID="Equation.DSMT4" ShapeID="_x0000_i1039" DrawAspect="Content" ObjectID="_1231437036" r:id="rId18"/>
        </w:object>
      </w:r>
    </w:p>
    <w:p w:rsidR="00445268" w:rsidRDefault="00445268"/>
    <w:p w:rsidR="00243C99" w:rsidRDefault="00445268">
      <w:r>
        <w:t xml:space="preserve">21. </w:t>
      </w:r>
      <w:r>
        <w:tab/>
      </w:r>
      <w:r w:rsidR="00243C99" w:rsidRPr="00243C99">
        <w:rPr>
          <w:position w:val="-4"/>
        </w:rPr>
        <w:object w:dxaOrig="420" w:dyaOrig="260">
          <v:shape id="_x0000_i1042" type="#_x0000_t75" style="width:21pt;height:13pt" o:ole="">
            <v:imagedata r:id="rId19" r:pict="rId20" o:title=""/>
          </v:shape>
          <o:OLEObject Type="Embed" ProgID="Equation.DSMT4" ShapeID="_x0000_i1042" DrawAspect="Content" ObjectID="_1231437037" r:id="rId21"/>
        </w:object>
      </w:r>
    </w:p>
    <w:p w:rsidR="00243C99" w:rsidRDefault="00243C99">
      <w:r>
        <w:t xml:space="preserve">22. </w:t>
      </w:r>
      <w:r>
        <w:tab/>
      </w:r>
      <w:r w:rsidRPr="00243C99">
        <w:rPr>
          <w:position w:val="-4"/>
        </w:rPr>
        <w:object w:dxaOrig="600" w:dyaOrig="260">
          <v:shape id="_x0000_i1045" type="#_x0000_t75" style="width:30pt;height:13pt" o:ole="">
            <v:imagedata r:id="rId22" r:pict="rId23" o:title=""/>
          </v:shape>
          <o:OLEObject Type="Embed" ProgID="Equation.DSMT4" ShapeID="_x0000_i1045" DrawAspect="Content" ObjectID="_1231437038" r:id="rId24"/>
        </w:object>
      </w:r>
    </w:p>
    <w:p w:rsidR="000E447A" w:rsidRDefault="00243C99">
      <w:r>
        <w:t xml:space="preserve">23. </w:t>
      </w:r>
      <w:r>
        <w:tab/>
      </w:r>
      <w:r w:rsidR="000E447A" w:rsidRPr="00243C99">
        <w:rPr>
          <w:position w:val="-4"/>
        </w:rPr>
        <w:object w:dxaOrig="600" w:dyaOrig="260">
          <v:shape id="_x0000_i1049" type="#_x0000_t75" style="width:30pt;height:13pt" o:ole="">
            <v:imagedata r:id="rId25" r:pict="rId26" o:title=""/>
          </v:shape>
          <o:OLEObject Type="Embed" ProgID="Equation.DSMT4" ShapeID="_x0000_i1049" DrawAspect="Content" ObjectID="_1231437039" r:id="rId27"/>
        </w:object>
      </w:r>
    </w:p>
    <w:p w:rsidR="000E447A" w:rsidRDefault="000E447A">
      <w:r>
        <w:t xml:space="preserve">24. </w:t>
      </w:r>
      <w:r>
        <w:tab/>
      </w:r>
      <w:r w:rsidRPr="000E447A">
        <w:rPr>
          <w:position w:val="-4"/>
        </w:rPr>
        <w:object w:dxaOrig="580" w:dyaOrig="260">
          <v:shape id="_x0000_i1052" type="#_x0000_t75" style="width:29pt;height:13pt" o:ole="">
            <v:imagedata r:id="rId28" r:pict="rId29" o:title=""/>
          </v:shape>
          <o:OLEObject Type="Embed" ProgID="Equation.DSMT4" ShapeID="_x0000_i1052" DrawAspect="Content" ObjectID="_1231437040" r:id="rId30"/>
        </w:object>
      </w:r>
    </w:p>
    <w:p w:rsidR="000E447A" w:rsidRDefault="000E447A">
      <w:r>
        <w:t xml:space="preserve">25. </w:t>
      </w:r>
      <w:r>
        <w:tab/>
      </w:r>
      <w:r w:rsidRPr="000E447A">
        <w:rPr>
          <w:position w:val="-4"/>
        </w:rPr>
        <w:object w:dxaOrig="420" w:dyaOrig="260">
          <v:shape id="_x0000_i1055" type="#_x0000_t75" style="width:21pt;height:13pt" o:ole="">
            <v:imagedata r:id="rId31" r:pict="rId32" o:title=""/>
          </v:shape>
          <o:OLEObject Type="Embed" ProgID="Equation.DSMT4" ShapeID="_x0000_i1055" DrawAspect="Content" ObjectID="_1231437041" r:id="rId33"/>
        </w:object>
      </w:r>
    </w:p>
    <w:p w:rsidR="000E447A" w:rsidRDefault="000E447A">
      <w:r>
        <w:t>26.</w:t>
      </w:r>
      <w:r>
        <w:tab/>
      </w:r>
      <w:r w:rsidRPr="000E447A">
        <w:rPr>
          <w:position w:val="-4"/>
        </w:rPr>
        <w:object w:dxaOrig="560" w:dyaOrig="260">
          <v:shape id="_x0000_i1058" type="#_x0000_t75" style="width:28pt;height:13pt" o:ole="">
            <v:imagedata r:id="rId34" r:pict="rId35" o:title=""/>
          </v:shape>
          <o:OLEObject Type="Embed" ProgID="Equation.DSMT4" ShapeID="_x0000_i1058" DrawAspect="Content" ObjectID="_1231437042" r:id="rId36"/>
        </w:object>
      </w:r>
    </w:p>
    <w:p w:rsidR="000E447A" w:rsidRDefault="000E447A">
      <w:r>
        <w:t xml:space="preserve">27. </w:t>
      </w:r>
      <w:r>
        <w:tab/>
      </w:r>
      <w:r w:rsidRPr="000E447A">
        <w:rPr>
          <w:position w:val="-4"/>
        </w:rPr>
        <w:object w:dxaOrig="560" w:dyaOrig="260">
          <v:shape id="_x0000_i1061" type="#_x0000_t75" style="width:28pt;height:13pt" o:ole="">
            <v:imagedata r:id="rId37" r:pict="rId38" o:title=""/>
          </v:shape>
          <o:OLEObject Type="Embed" ProgID="Equation.DSMT4" ShapeID="_x0000_i1061" DrawAspect="Content" ObjectID="_1231437043" r:id="rId39"/>
        </w:object>
      </w:r>
    </w:p>
    <w:p w:rsidR="006706C9" w:rsidRDefault="000E447A">
      <w:r>
        <w:t>28.</w:t>
      </w:r>
      <w:r>
        <w:tab/>
      </w:r>
      <w:r w:rsidRPr="000E447A">
        <w:rPr>
          <w:position w:val="-4"/>
        </w:rPr>
        <w:object w:dxaOrig="600" w:dyaOrig="260">
          <v:shape id="_x0000_i1064" type="#_x0000_t75" style="width:30pt;height:13pt" o:ole="">
            <v:imagedata r:id="rId40" r:pict="rId41" o:title=""/>
          </v:shape>
          <o:OLEObject Type="Embed" ProgID="Equation.DSMT4" ShapeID="_x0000_i1064" DrawAspect="Content" ObjectID="_1231437044" r:id="rId42"/>
        </w:object>
      </w:r>
    </w:p>
    <w:p w:rsidR="006706C9" w:rsidRDefault="006706C9">
      <w:r>
        <w:t xml:space="preserve">34. </w:t>
      </w:r>
      <w:r>
        <w:tab/>
      </w:r>
      <w:proofErr w:type="gramStart"/>
      <w:r>
        <w:t>about</w:t>
      </w:r>
      <w:proofErr w:type="gramEnd"/>
      <w:r>
        <w:t xml:space="preserve"> </w:t>
      </w:r>
      <w:r w:rsidRPr="006706C9">
        <w:rPr>
          <w:position w:val="-4"/>
        </w:rPr>
        <w:object w:dxaOrig="600" w:dyaOrig="260">
          <v:shape id="_x0000_i1071" type="#_x0000_t75" style="width:30pt;height:13pt" o:ole="">
            <v:imagedata r:id="rId43" r:pict="rId44" o:title=""/>
          </v:shape>
          <o:OLEObject Type="Embed" ProgID="Equation.DSMT4" ShapeID="_x0000_i1071" DrawAspect="Content" ObjectID="_1231437045" r:id="rId45"/>
        </w:object>
      </w:r>
    </w:p>
    <w:p w:rsidR="006706C9" w:rsidRDefault="006706C9">
      <w:r>
        <w:t>36.</w:t>
      </w:r>
      <w:r>
        <w:tab/>
        <w:t xml:space="preserve">No, because </w:t>
      </w:r>
      <w:r w:rsidRPr="006706C9">
        <w:rPr>
          <w:position w:val="-4"/>
        </w:rPr>
        <w:object w:dxaOrig="1180" w:dyaOrig="260">
          <v:shape id="_x0000_i1074" type="#_x0000_t75" style="width:59pt;height:13pt" o:ole="">
            <v:imagedata r:id="rId46" r:pict="rId47" o:title=""/>
          </v:shape>
          <o:OLEObject Type="Embed" ProgID="Equation.DSMT4" ShapeID="_x0000_i1074" DrawAspect="Content" ObjectID="_1231437046" r:id="rId48"/>
        </w:object>
      </w:r>
      <w:r>
        <w:t xml:space="preserve"> (</w:t>
      </w:r>
      <w:r w:rsidRPr="006706C9">
        <w:rPr>
          <w:position w:val="-4"/>
        </w:rPr>
        <w:object w:dxaOrig="400" w:dyaOrig="260">
          <v:shape id="_x0000_i1077" type="#_x0000_t75" style="width:20pt;height:13pt" o:ole="">
            <v:imagedata r:id="rId49" r:pict="rId50" o:title=""/>
          </v:shape>
          <o:OLEObject Type="Embed" ProgID="Equation.DSMT4" ShapeID="_x0000_i1077" DrawAspect="Content" ObjectID="_1231437047" r:id="rId51"/>
        </w:object>
      </w:r>
      <w:r>
        <w:t xml:space="preserve"> being the angle in which it is easy to dump)</w:t>
      </w:r>
    </w:p>
    <w:p w:rsidR="006706C9" w:rsidRDefault="006706C9">
      <w:r>
        <w:t>38.</w:t>
      </w:r>
      <w:r>
        <w:tab/>
      </w:r>
      <w:proofErr w:type="gramStart"/>
      <w:r>
        <w:t>a</w:t>
      </w:r>
      <w:proofErr w:type="gramEnd"/>
      <w:r>
        <w:t xml:space="preserve">. </w:t>
      </w:r>
      <w:r>
        <w:tab/>
      </w:r>
      <w:proofErr w:type="gramStart"/>
      <w:r>
        <w:t>about</w:t>
      </w:r>
      <w:proofErr w:type="gramEnd"/>
      <w:r>
        <w:t xml:space="preserve"> </w:t>
      </w:r>
      <w:r w:rsidRPr="006706C9">
        <w:rPr>
          <w:position w:val="-10"/>
        </w:rPr>
        <w:object w:dxaOrig="740" w:dyaOrig="320">
          <v:shape id="_x0000_i1080" type="#_x0000_t75" style="width:37pt;height:16pt" o:ole="">
            <v:imagedata r:id="rId52" r:pict="rId53" o:title=""/>
          </v:shape>
          <o:OLEObject Type="Embed" ProgID="Equation.DSMT4" ShapeID="_x0000_i1080" DrawAspect="Content" ObjectID="_1231437048" r:id="rId54"/>
        </w:object>
      </w:r>
    </w:p>
    <w:p w:rsidR="006706C9" w:rsidRDefault="006706C9">
      <w:r>
        <w:tab/>
        <w:t xml:space="preserve">b. </w:t>
      </w:r>
      <w:r>
        <w:tab/>
      </w:r>
      <w:proofErr w:type="gramStart"/>
      <w:r>
        <w:t>about</w:t>
      </w:r>
      <w:proofErr w:type="gramEnd"/>
      <w:r>
        <w:t xml:space="preserve"> </w:t>
      </w:r>
      <w:r w:rsidRPr="006706C9">
        <w:rPr>
          <w:position w:val="-10"/>
        </w:rPr>
        <w:object w:dxaOrig="760" w:dyaOrig="320">
          <v:shape id="_x0000_i1083" type="#_x0000_t75" style="width:38pt;height:16pt" o:ole="">
            <v:imagedata r:id="rId55" r:pict="rId56" o:title=""/>
          </v:shape>
          <o:OLEObject Type="Embed" ProgID="Equation.DSMT4" ShapeID="_x0000_i1083" DrawAspect="Content" ObjectID="_1231437049" r:id="rId57"/>
        </w:object>
      </w:r>
    </w:p>
    <w:p w:rsidR="006706C9" w:rsidRDefault="006706C9">
      <w:r>
        <w:tab/>
        <w:t xml:space="preserve">c. </w:t>
      </w:r>
      <w:r>
        <w:tab/>
      </w:r>
      <w:proofErr w:type="gramStart"/>
      <w:r>
        <w:t>about</w:t>
      </w:r>
      <w:proofErr w:type="gramEnd"/>
      <w:r>
        <w:t xml:space="preserve"> </w:t>
      </w:r>
      <w:r w:rsidRPr="006706C9">
        <w:rPr>
          <w:position w:val="-10"/>
        </w:rPr>
        <w:object w:dxaOrig="740" w:dyaOrig="320">
          <v:shape id="_x0000_i1086" type="#_x0000_t75" style="width:37pt;height:16pt" o:ole="">
            <v:imagedata r:id="rId58" r:pict="rId59" o:title=""/>
          </v:shape>
          <o:OLEObject Type="Embed" ProgID="Equation.DSMT4" ShapeID="_x0000_i1086" DrawAspect="Content" ObjectID="_1231437050" r:id="rId60"/>
        </w:object>
      </w:r>
      <w:r>
        <w:t xml:space="preserve">; subtract the two distances to find out how far the two </w:t>
      </w:r>
      <w:r>
        <w:tab/>
        <w:t>hikers are from each other.</w:t>
      </w:r>
    </w:p>
    <w:p w:rsidR="00243C99" w:rsidRPr="00ED6B1D" w:rsidRDefault="006706C9">
      <w:r>
        <w:t xml:space="preserve">40. </w:t>
      </w:r>
      <w:r>
        <w:tab/>
        <w:t>Answers vary. Check with your math partner.</w:t>
      </w:r>
    </w:p>
    <w:sectPr w:rsidR="00243C99" w:rsidRPr="00ED6B1D" w:rsidSect="00243C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64B7"/>
    <w:rsid w:val="000E447A"/>
    <w:rsid w:val="00243C99"/>
    <w:rsid w:val="00445268"/>
    <w:rsid w:val="006706C9"/>
    <w:rsid w:val="008564B7"/>
    <w:rsid w:val="00ED6B1D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60" Type="http://schemas.openxmlformats.org/officeDocument/2006/relationships/oleObject" Target="embeddings/oleObject19.bin"/><Relationship Id="rId61" Type="http://schemas.openxmlformats.org/officeDocument/2006/relationships/fontTable" Target="fontTable.xml"/><Relationship Id="rId6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dcterms:created xsi:type="dcterms:W3CDTF">2011-01-27T01:08:00Z</dcterms:created>
  <dcterms:modified xsi:type="dcterms:W3CDTF">2011-01-27T01:23:00Z</dcterms:modified>
</cp:coreProperties>
</file>